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B5F04" w14:textId="77777777" w:rsidR="00734B0D" w:rsidRPr="006D65A5" w:rsidRDefault="007F2BBB" w:rsidP="006D65A5">
      <w:pPr>
        <w:spacing w:after="360" w:line="276" w:lineRule="auto"/>
        <w:jc w:val="center"/>
        <w:rPr>
          <w:rFonts w:cs="Calibri"/>
          <w:b/>
          <w:sz w:val="24"/>
          <w:szCs w:val="24"/>
        </w:rPr>
      </w:pPr>
      <w:bookmarkStart w:id="0" w:name="_Hlk167362279"/>
      <w:r w:rsidRPr="006D65A5">
        <w:rPr>
          <w:rFonts w:cs="Calibri"/>
          <w:b/>
          <w:sz w:val="24"/>
          <w:szCs w:val="24"/>
        </w:rPr>
        <w:t>Opis przedmiotu zamówienia</w:t>
      </w:r>
      <w:bookmarkEnd w:id="0"/>
    </w:p>
    <w:p w14:paraId="5DE8D001" w14:textId="5896C12A" w:rsidR="003E3EF8" w:rsidRPr="006D65A5" w:rsidRDefault="009B386B" w:rsidP="006D65A5">
      <w:pPr>
        <w:spacing w:after="240" w:line="276" w:lineRule="auto"/>
        <w:rPr>
          <w:rFonts w:cs="Calibri"/>
          <w:bCs/>
          <w:sz w:val="24"/>
          <w:szCs w:val="24"/>
        </w:rPr>
      </w:pPr>
      <w:r w:rsidRPr="006D65A5">
        <w:rPr>
          <w:rFonts w:cs="Calibri"/>
          <w:b/>
          <w:sz w:val="24"/>
          <w:szCs w:val="24"/>
        </w:rPr>
        <w:t xml:space="preserve">Przedmiot zamówienia: </w:t>
      </w:r>
      <w:r w:rsidRPr="006D65A5">
        <w:rPr>
          <w:rFonts w:cs="Calibri"/>
          <w:bCs/>
          <w:sz w:val="24"/>
          <w:szCs w:val="24"/>
        </w:rPr>
        <w:t>w</w:t>
      </w:r>
      <w:r w:rsidR="007532E0" w:rsidRPr="006D65A5">
        <w:rPr>
          <w:rFonts w:cs="Calibri"/>
          <w:bCs/>
          <w:sz w:val="24"/>
          <w:szCs w:val="24"/>
        </w:rPr>
        <w:t>ykonanie usługi w zakresie organizacji kampanii outdoorowej</w:t>
      </w:r>
      <w:r w:rsidR="00F92FE6" w:rsidRPr="006D65A5">
        <w:rPr>
          <w:rFonts w:cs="Calibri"/>
          <w:bCs/>
          <w:sz w:val="24"/>
          <w:szCs w:val="24"/>
        </w:rPr>
        <w:t>,</w:t>
      </w:r>
      <w:r w:rsidR="007532E0" w:rsidRPr="006D65A5">
        <w:rPr>
          <w:rFonts w:cs="Calibri"/>
          <w:bCs/>
          <w:sz w:val="24"/>
          <w:szCs w:val="24"/>
        </w:rPr>
        <w:t xml:space="preserve"> tj. kampanii </w:t>
      </w:r>
      <w:proofErr w:type="spellStart"/>
      <w:r w:rsidR="007532E0" w:rsidRPr="006D65A5">
        <w:rPr>
          <w:rFonts w:cs="Calibri"/>
          <w:bCs/>
          <w:sz w:val="24"/>
          <w:szCs w:val="24"/>
        </w:rPr>
        <w:t>billboardowej</w:t>
      </w:r>
      <w:proofErr w:type="spellEnd"/>
      <w:r w:rsidR="007532E0" w:rsidRPr="006D65A5">
        <w:rPr>
          <w:rFonts w:cs="Calibri"/>
          <w:bCs/>
          <w:sz w:val="24"/>
          <w:szCs w:val="24"/>
        </w:rPr>
        <w:t xml:space="preserve"> promującej fundusze europejskie dla przedsiębiorców.</w:t>
      </w:r>
    </w:p>
    <w:p w14:paraId="47808F01" w14:textId="77777777" w:rsidR="007F2BBB" w:rsidRPr="006D65A5" w:rsidRDefault="007F2BBB" w:rsidP="006D65A5">
      <w:pPr>
        <w:spacing w:after="0" w:line="276" w:lineRule="auto"/>
        <w:jc w:val="center"/>
        <w:rPr>
          <w:rFonts w:cs="Calibri"/>
          <w:b/>
          <w:sz w:val="24"/>
          <w:szCs w:val="24"/>
        </w:rPr>
      </w:pPr>
    </w:p>
    <w:p w14:paraId="29FAEEA2" w14:textId="77777777" w:rsidR="009B386B" w:rsidRPr="006D65A5" w:rsidRDefault="009B386B" w:rsidP="006D65A5">
      <w:pPr>
        <w:spacing w:after="0" w:line="276" w:lineRule="auto"/>
        <w:rPr>
          <w:rFonts w:cs="Calibri"/>
          <w:sz w:val="24"/>
          <w:szCs w:val="24"/>
        </w:rPr>
      </w:pPr>
      <w:r w:rsidRPr="006D65A5">
        <w:rPr>
          <w:rFonts w:cs="Calibri"/>
          <w:b/>
          <w:bCs/>
          <w:sz w:val="24"/>
          <w:szCs w:val="24"/>
        </w:rPr>
        <w:t xml:space="preserve">Ilość billboardów: </w:t>
      </w:r>
      <w:r w:rsidRPr="006D65A5">
        <w:rPr>
          <w:rFonts w:cs="Calibri"/>
          <w:sz w:val="24"/>
          <w:szCs w:val="24"/>
        </w:rPr>
        <w:t>16.</w:t>
      </w:r>
    </w:p>
    <w:p w14:paraId="1AA18B74" w14:textId="77777777" w:rsidR="009B386B" w:rsidRPr="006D65A5" w:rsidRDefault="009B386B" w:rsidP="006D65A5">
      <w:pPr>
        <w:spacing w:after="0" w:line="276" w:lineRule="auto"/>
        <w:rPr>
          <w:rFonts w:cs="Calibri"/>
          <w:b/>
          <w:bCs/>
          <w:sz w:val="24"/>
          <w:szCs w:val="24"/>
        </w:rPr>
      </w:pPr>
    </w:p>
    <w:p w14:paraId="426FA95F" w14:textId="77777777" w:rsidR="009B386B" w:rsidRPr="006D65A5" w:rsidRDefault="009B386B" w:rsidP="006D65A5">
      <w:pPr>
        <w:pStyle w:val="Akapitzlist"/>
        <w:spacing w:line="276" w:lineRule="auto"/>
        <w:ind w:left="0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b/>
          <w:bCs/>
          <w:sz w:val="24"/>
          <w:szCs w:val="24"/>
        </w:rPr>
        <w:t xml:space="preserve">Terminy: </w:t>
      </w:r>
    </w:p>
    <w:p w14:paraId="50C17F3F" w14:textId="736750F4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przedstawienie Zamawiającemu propozycji projektów</w:t>
      </w:r>
      <w:r w:rsidR="00F92FE6" w:rsidRPr="006D65A5">
        <w:rPr>
          <w:rFonts w:cs="Calibri"/>
          <w:sz w:val="24"/>
          <w:szCs w:val="24"/>
        </w:rPr>
        <w:t xml:space="preserve"> graficznych</w:t>
      </w:r>
      <w:r w:rsidRPr="006D65A5">
        <w:rPr>
          <w:rFonts w:cs="Calibri"/>
          <w:sz w:val="24"/>
          <w:szCs w:val="24"/>
        </w:rPr>
        <w:t xml:space="preserve"> – do 5 dni roboczych od dnia zlecenia usługi po podpisaniu umowy,</w:t>
      </w:r>
    </w:p>
    <w:p w14:paraId="2A3B76A5" w14:textId="77777777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poprawa – bez zbędnej zwłoki, jednak nie dłużej niż 3 dni robocze od dnia przekazania przez Zamawiającego uwag, przy czym termin dotyczy wszystkich kolejnych wersji projektów graficznych,</w:t>
      </w:r>
    </w:p>
    <w:p w14:paraId="46435ADA" w14:textId="5865A946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wybór przez Zamawiającego propozycji projekt</w:t>
      </w:r>
      <w:r w:rsidR="00F92FE6" w:rsidRPr="006D65A5">
        <w:rPr>
          <w:rFonts w:cs="Calibri"/>
          <w:sz w:val="24"/>
          <w:szCs w:val="24"/>
        </w:rPr>
        <w:t>ów</w:t>
      </w:r>
      <w:r w:rsidRPr="006D65A5">
        <w:rPr>
          <w:rFonts w:cs="Calibri"/>
          <w:sz w:val="24"/>
          <w:szCs w:val="24"/>
        </w:rPr>
        <w:t xml:space="preserve"> </w:t>
      </w:r>
      <w:r w:rsidR="00F92FE6" w:rsidRPr="006D65A5">
        <w:rPr>
          <w:rFonts w:cs="Calibri"/>
          <w:sz w:val="24"/>
          <w:szCs w:val="24"/>
        </w:rPr>
        <w:t xml:space="preserve">graficznych </w:t>
      </w:r>
      <w:r w:rsidRPr="006D65A5">
        <w:rPr>
          <w:rFonts w:cs="Calibri"/>
          <w:sz w:val="24"/>
          <w:szCs w:val="24"/>
        </w:rPr>
        <w:t xml:space="preserve">i </w:t>
      </w:r>
      <w:r w:rsidR="00F92FE6" w:rsidRPr="006D65A5">
        <w:rPr>
          <w:rFonts w:cs="Calibri"/>
          <w:sz w:val="24"/>
          <w:szCs w:val="24"/>
        </w:rPr>
        <w:t xml:space="preserve">ich </w:t>
      </w:r>
      <w:r w:rsidRPr="006D65A5">
        <w:rPr>
          <w:rFonts w:cs="Calibri"/>
          <w:sz w:val="24"/>
          <w:szCs w:val="24"/>
        </w:rPr>
        <w:t>akceptacja lub zgłoszenie uwag do wybran</w:t>
      </w:r>
      <w:r w:rsidR="00236952">
        <w:rPr>
          <w:rFonts w:cs="Calibri"/>
          <w:sz w:val="24"/>
          <w:szCs w:val="24"/>
        </w:rPr>
        <w:t>ych</w:t>
      </w:r>
      <w:r w:rsidRPr="006D65A5">
        <w:rPr>
          <w:rFonts w:cs="Calibri"/>
          <w:sz w:val="24"/>
          <w:szCs w:val="24"/>
        </w:rPr>
        <w:t xml:space="preserve"> projekt</w:t>
      </w:r>
      <w:r w:rsidR="00236952">
        <w:rPr>
          <w:rFonts w:cs="Calibri"/>
          <w:sz w:val="24"/>
          <w:szCs w:val="24"/>
        </w:rPr>
        <w:t>ów</w:t>
      </w:r>
      <w:r w:rsidRPr="006D65A5">
        <w:rPr>
          <w:rFonts w:cs="Calibri"/>
          <w:sz w:val="24"/>
          <w:szCs w:val="24"/>
        </w:rPr>
        <w:t xml:space="preserve"> </w:t>
      </w:r>
      <w:r w:rsidR="00414FEC">
        <w:rPr>
          <w:rFonts w:cs="Calibri"/>
          <w:sz w:val="24"/>
          <w:szCs w:val="24"/>
        </w:rPr>
        <w:t xml:space="preserve">graficznych </w:t>
      </w:r>
      <w:r w:rsidRPr="006D65A5">
        <w:rPr>
          <w:rFonts w:cs="Calibri"/>
          <w:sz w:val="24"/>
          <w:szCs w:val="24"/>
        </w:rPr>
        <w:t>– do 5 dni roboczych, przy czym termin dotyczy wszystkich kolejnych wersji projektów graficznych,</w:t>
      </w:r>
    </w:p>
    <w:p w14:paraId="21013EE7" w14:textId="1A2A77F2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wydruk, zawieszenie, ekspozycja: we wskazanych powyżej ramach czasowych</w:t>
      </w:r>
      <w:r w:rsidR="00414FEC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w terminach ustalonych z Zamawiającym po podpisaniu umowy, w zależności od dostępności nośników w</w:t>
      </w:r>
      <w:r w:rsidR="00F92FE6" w:rsidRPr="006D65A5">
        <w:rPr>
          <w:rFonts w:cs="Calibri"/>
          <w:sz w:val="24"/>
          <w:szCs w:val="24"/>
        </w:rPr>
        <w:t xml:space="preserve"> </w:t>
      </w:r>
      <w:r w:rsidRPr="006D65A5">
        <w:rPr>
          <w:rFonts w:cs="Calibri"/>
          <w:sz w:val="24"/>
          <w:szCs w:val="24"/>
        </w:rPr>
        <w:t>każdej z wyżej wymienionych lokalizacji.</w:t>
      </w:r>
    </w:p>
    <w:p w14:paraId="47D6F85D" w14:textId="77777777" w:rsidR="009B386B" w:rsidRPr="006D65A5" w:rsidRDefault="009B386B" w:rsidP="006D65A5">
      <w:pPr>
        <w:spacing w:after="0" w:line="276" w:lineRule="auto"/>
        <w:rPr>
          <w:rFonts w:cs="Calibri"/>
          <w:b/>
          <w:bCs/>
          <w:sz w:val="24"/>
          <w:szCs w:val="24"/>
        </w:rPr>
      </w:pPr>
    </w:p>
    <w:p w14:paraId="1D02D676" w14:textId="77777777" w:rsidR="003E3EF8" w:rsidRPr="006D65A5" w:rsidRDefault="009B386B" w:rsidP="006D65A5">
      <w:pPr>
        <w:spacing w:after="0" w:line="276" w:lineRule="auto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b/>
          <w:bCs/>
          <w:sz w:val="24"/>
          <w:szCs w:val="24"/>
        </w:rPr>
        <w:t>Specyfikacja</w:t>
      </w:r>
      <w:r w:rsidR="003E3EF8" w:rsidRPr="006D65A5">
        <w:rPr>
          <w:rFonts w:cs="Calibri"/>
          <w:b/>
          <w:bCs/>
          <w:sz w:val="24"/>
          <w:szCs w:val="24"/>
        </w:rPr>
        <w:t>:</w:t>
      </w:r>
    </w:p>
    <w:p w14:paraId="10EA3C12" w14:textId="368E6129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w</w:t>
      </w:r>
      <w:r w:rsidR="003E3EF8" w:rsidRPr="006D65A5">
        <w:rPr>
          <w:rFonts w:cs="Calibri"/>
          <w:sz w:val="24"/>
          <w:szCs w:val="24"/>
        </w:rPr>
        <w:t>ielkość powierzchni reklamowej: ok. 18 m² (szerokość</w:t>
      </w:r>
      <w:r w:rsidR="006D65A5" w:rsidRPr="006D65A5">
        <w:rPr>
          <w:rFonts w:cs="Calibri"/>
          <w:sz w:val="24"/>
          <w:szCs w:val="24"/>
        </w:rPr>
        <w:t>:</w:t>
      </w:r>
      <w:r w:rsidR="003E3EF8" w:rsidRPr="006D65A5">
        <w:rPr>
          <w:rFonts w:cs="Calibri"/>
          <w:sz w:val="24"/>
          <w:szCs w:val="24"/>
        </w:rPr>
        <w:t xml:space="preserve"> min. 5,5 m, max. 6,5 m</w:t>
      </w:r>
      <w:r w:rsidR="006D65A5" w:rsidRPr="006D65A5">
        <w:rPr>
          <w:rFonts w:cs="Calibri"/>
          <w:sz w:val="24"/>
          <w:szCs w:val="24"/>
        </w:rPr>
        <w:t>,</w:t>
      </w:r>
      <w:r w:rsidR="003E3EF8" w:rsidRPr="006D65A5">
        <w:rPr>
          <w:rFonts w:cs="Calibri"/>
          <w:sz w:val="24"/>
          <w:szCs w:val="24"/>
        </w:rPr>
        <w:t xml:space="preserve"> wysokość</w:t>
      </w:r>
      <w:r w:rsidR="006D65A5" w:rsidRPr="006D65A5">
        <w:rPr>
          <w:rFonts w:cs="Calibri"/>
          <w:sz w:val="24"/>
          <w:szCs w:val="24"/>
        </w:rPr>
        <w:t>:</w:t>
      </w:r>
      <w:r w:rsidR="003E3EF8" w:rsidRPr="006D65A5">
        <w:rPr>
          <w:rFonts w:cs="Calibri"/>
          <w:sz w:val="24"/>
          <w:szCs w:val="24"/>
        </w:rPr>
        <w:t xml:space="preserve"> min. 2,5 m, max. 3,5 m)</w:t>
      </w:r>
      <w:r w:rsidR="00E00562" w:rsidRPr="006D65A5">
        <w:rPr>
          <w:rFonts w:cs="Calibri"/>
          <w:sz w:val="24"/>
          <w:szCs w:val="24"/>
        </w:rPr>
        <w:t>;</w:t>
      </w:r>
    </w:p>
    <w:p w14:paraId="050F31CB" w14:textId="77777777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c</w:t>
      </w:r>
      <w:r w:rsidR="003E3EF8" w:rsidRPr="006D65A5">
        <w:rPr>
          <w:rFonts w:cs="Calibri"/>
          <w:sz w:val="24"/>
          <w:szCs w:val="24"/>
        </w:rPr>
        <w:t>harakter reklamy: oświetlony</w:t>
      </w:r>
      <w:r w:rsidR="00E00562" w:rsidRPr="006D65A5">
        <w:rPr>
          <w:rFonts w:cs="Calibri"/>
          <w:sz w:val="24"/>
          <w:szCs w:val="24"/>
        </w:rPr>
        <w:t>/podświetlony</w:t>
      </w:r>
      <w:r w:rsidR="00A7444E" w:rsidRPr="006D65A5">
        <w:rPr>
          <w:rFonts w:cs="Calibri"/>
          <w:sz w:val="24"/>
          <w:szCs w:val="24"/>
        </w:rPr>
        <w:t>;</w:t>
      </w:r>
    </w:p>
    <w:p w14:paraId="32F5F584" w14:textId="77777777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i</w:t>
      </w:r>
      <w:r w:rsidR="003E3EF8" w:rsidRPr="006D65A5">
        <w:rPr>
          <w:rFonts w:cs="Calibri"/>
          <w:sz w:val="24"/>
          <w:szCs w:val="24"/>
        </w:rPr>
        <w:t xml:space="preserve">lość billboardów ogółem: </w:t>
      </w:r>
      <w:r w:rsidR="009F1E78" w:rsidRPr="006D65A5">
        <w:rPr>
          <w:rFonts w:cs="Calibri"/>
          <w:b/>
          <w:bCs/>
          <w:sz w:val="24"/>
          <w:szCs w:val="24"/>
        </w:rPr>
        <w:t>16</w:t>
      </w:r>
      <w:r w:rsidR="00E00562" w:rsidRPr="006D65A5">
        <w:rPr>
          <w:rFonts w:cs="Calibri"/>
          <w:sz w:val="24"/>
          <w:szCs w:val="24"/>
        </w:rPr>
        <w:t>;</w:t>
      </w:r>
    </w:p>
    <w:p w14:paraId="20D88858" w14:textId="6D22719E" w:rsidR="00E00562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b/>
          <w:sz w:val="24"/>
          <w:szCs w:val="24"/>
        </w:rPr>
      </w:pPr>
      <w:r w:rsidRPr="006D65A5">
        <w:rPr>
          <w:rFonts w:cs="Calibri"/>
          <w:sz w:val="24"/>
          <w:szCs w:val="24"/>
        </w:rPr>
        <w:t>m</w:t>
      </w:r>
      <w:r w:rsidR="003E3EF8" w:rsidRPr="006D65A5">
        <w:rPr>
          <w:rFonts w:cs="Calibri"/>
          <w:sz w:val="24"/>
          <w:szCs w:val="24"/>
        </w:rPr>
        <w:t xml:space="preserve">iejsce ekspozycji: </w:t>
      </w:r>
      <w:r w:rsidR="003E3EF8" w:rsidRPr="006D65A5">
        <w:rPr>
          <w:rFonts w:cs="Calibri"/>
          <w:b/>
          <w:bCs/>
          <w:sz w:val="24"/>
          <w:szCs w:val="24"/>
        </w:rPr>
        <w:t xml:space="preserve">po </w:t>
      </w:r>
      <w:r w:rsidR="001F411F" w:rsidRPr="006D65A5">
        <w:rPr>
          <w:rFonts w:cs="Calibri"/>
          <w:b/>
          <w:bCs/>
          <w:sz w:val="24"/>
          <w:szCs w:val="24"/>
        </w:rPr>
        <w:t>jednym</w:t>
      </w:r>
      <w:r w:rsidR="003E3EF8" w:rsidRPr="006D65A5">
        <w:rPr>
          <w:rFonts w:cs="Calibri"/>
          <w:b/>
          <w:bCs/>
          <w:sz w:val="24"/>
          <w:szCs w:val="24"/>
        </w:rPr>
        <w:t xml:space="preserve"> billboard</w:t>
      </w:r>
      <w:r w:rsidR="001F411F" w:rsidRPr="006D65A5">
        <w:rPr>
          <w:rFonts w:cs="Calibri"/>
          <w:b/>
          <w:bCs/>
          <w:sz w:val="24"/>
          <w:szCs w:val="24"/>
        </w:rPr>
        <w:t>zie</w:t>
      </w:r>
      <w:r w:rsidR="003E3EF8" w:rsidRPr="006D65A5">
        <w:rPr>
          <w:rFonts w:cs="Calibri"/>
          <w:sz w:val="24"/>
          <w:szCs w:val="24"/>
        </w:rPr>
        <w:t xml:space="preserve"> w większych miastach </w:t>
      </w:r>
      <w:r w:rsidR="00B040E4">
        <w:rPr>
          <w:rFonts w:cs="Calibri"/>
          <w:sz w:val="24"/>
          <w:szCs w:val="24"/>
        </w:rPr>
        <w:t xml:space="preserve">każdego z subregionów </w:t>
      </w:r>
      <w:r w:rsidR="006256B4">
        <w:rPr>
          <w:rFonts w:cs="Calibri"/>
          <w:sz w:val="24"/>
          <w:szCs w:val="24"/>
        </w:rPr>
        <w:t>w</w:t>
      </w:r>
      <w:r w:rsidR="00B040E4">
        <w:rPr>
          <w:rFonts w:cs="Calibri"/>
          <w:sz w:val="24"/>
          <w:szCs w:val="24"/>
        </w:rPr>
        <w:t xml:space="preserve">ojewództwa </w:t>
      </w:r>
      <w:r w:rsidR="006256B4">
        <w:rPr>
          <w:rFonts w:cs="Calibri"/>
          <w:sz w:val="24"/>
          <w:szCs w:val="24"/>
        </w:rPr>
        <w:t>ś</w:t>
      </w:r>
      <w:r w:rsidR="00B040E4">
        <w:rPr>
          <w:rFonts w:cs="Calibri"/>
          <w:sz w:val="24"/>
          <w:szCs w:val="24"/>
        </w:rPr>
        <w:t>ląskiego (południowego, centralnego, zachodniego i północnego)</w:t>
      </w:r>
      <w:r w:rsidR="003E3EF8" w:rsidRPr="006D65A5">
        <w:rPr>
          <w:rFonts w:cs="Calibri"/>
          <w:sz w:val="24"/>
          <w:szCs w:val="24"/>
        </w:rPr>
        <w:t xml:space="preserve">, tj. </w:t>
      </w:r>
      <w:r w:rsidR="006F1999">
        <w:rPr>
          <w:rFonts w:cs="Calibri"/>
          <w:sz w:val="24"/>
          <w:szCs w:val="24"/>
        </w:rPr>
        <w:t>do wyboru</w:t>
      </w:r>
      <w:r w:rsidR="00B630B0">
        <w:rPr>
          <w:rFonts w:cs="Calibri"/>
          <w:sz w:val="24"/>
          <w:szCs w:val="24"/>
        </w:rPr>
        <w:t xml:space="preserve"> </w:t>
      </w:r>
      <w:r w:rsidR="00B853ED">
        <w:rPr>
          <w:rFonts w:cs="Calibri"/>
          <w:sz w:val="24"/>
          <w:szCs w:val="24"/>
        </w:rPr>
        <w:t xml:space="preserve">16 </w:t>
      </w:r>
      <w:r w:rsidR="00B630B0">
        <w:rPr>
          <w:rFonts w:cs="Calibri"/>
          <w:sz w:val="24"/>
          <w:szCs w:val="24"/>
        </w:rPr>
        <w:t>z następujących miast</w:t>
      </w:r>
      <w:r w:rsidR="006256B4">
        <w:rPr>
          <w:rFonts w:cs="Calibri"/>
          <w:sz w:val="24"/>
          <w:szCs w:val="24"/>
        </w:rPr>
        <w:t xml:space="preserve">: </w:t>
      </w:r>
      <w:r w:rsidR="003E3EF8" w:rsidRPr="006D65A5">
        <w:rPr>
          <w:rFonts w:cs="Calibri"/>
          <w:sz w:val="24"/>
          <w:szCs w:val="24"/>
        </w:rPr>
        <w:t>Rybnik, Pszczyna, Katowice, Jaworzno, Sosnowiec, Bytom, Gliwice, Częstochowa, Bielsko-Biała</w:t>
      </w:r>
      <w:r w:rsidR="009F1E78" w:rsidRPr="006D65A5">
        <w:rPr>
          <w:rFonts w:cs="Calibri"/>
          <w:sz w:val="24"/>
          <w:szCs w:val="24"/>
        </w:rPr>
        <w:t>, Tychy, Chorzów, Dąbrowa Górnicza, Jastrzębie Zdrój, Racibórz, Tarnowskie Góry</w:t>
      </w:r>
      <w:r w:rsidR="00B040E4">
        <w:rPr>
          <w:rFonts w:cs="Calibri"/>
          <w:sz w:val="24"/>
          <w:szCs w:val="24"/>
        </w:rPr>
        <w:t xml:space="preserve">, </w:t>
      </w:r>
      <w:r w:rsidR="00B040E4" w:rsidRPr="00B040E4">
        <w:rPr>
          <w:rFonts w:cs="Calibri"/>
          <w:sz w:val="24"/>
          <w:szCs w:val="24"/>
        </w:rPr>
        <w:t>Mikołów, Zawiercie</w:t>
      </w:r>
      <w:r w:rsidR="006B5C6B">
        <w:rPr>
          <w:rFonts w:cs="Calibri"/>
          <w:sz w:val="24"/>
          <w:szCs w:val="24"/>
        </w:rPr>
        <w:t>,</w:t>
      </w:r>
      <w:r w:rsidR="00B040E4" w:rsidRPr="00B040E4">
        <w:rPr>
          <w:rFonts w:cs="Calibri"/>
          <w:sz w:val="24"/>
          <w:szCs w:val="24"/>
        </w:rPr>
        <w:t xml:space="preserve"> Siewierz, Zabrze, Ruda Śląska, Skoczów, Wisła</w:t>
      </w:r>
      <w:r w:rsidR="00DF3EA7">
        <w:rPr>
          <w:rFonts w:cs="Calibri"/>
          <w:sz w:val="24"/>
          <w:szCs w:val="24"/>
        </w:rPr>
        <w:t>, Żory</w:t>
      </w:r>
      <w:r w:rsidR="00B040E4" w:rsidRPr="00B040E4">
        <w:rPr>
          <w:rFonts w:cs="Calibri"/>
          <w:sz w:val="24"/>
          <w:szCs w:val="24"/>
        </w:rPr>
        <w:t xml:space="preserve"> </w:t>
      </w:r>
      <w:r w:rsidR="003E3EF8" w:rsidRPr="006D65A5">
        <w:rPr>
          <w:rFonts w:cs="Calibri"/>
          <w:sz w:val="24"/>
          <w:szCs w:val="24"/>
        </w:rPr>
        <w:t xml:space="preserve">– </w:t>
      </w:r>
      <w:r w:rsidR="003E3EF8" w:rsidRPr="006D65A5">
        <w:rPr>
          <w:rFonts w:cs="Calibri"/>
          <w:b/>
          <w:bCs/>
          <w:sz w:val="24"/>
          <w:szCs w:val="24"/>
        </w:rPr>
        <w:t xml:space="preserve">razem </w:t>
      </w:r>
      <w:r w:rsidR="009F1E78" w:rsidRPr="006D65A5">
        <w:rPr>
          <w:rFonts w:cs="Calibri"/>
          <w:b/>
          <w:bCs/>
          <w:sz w:val="24"/>
          <w:szCs w:val="24"/>
        </w:rPr>
        <w:t>16</w:t>
      </w:r>
      <w:r w:rsidR="003E3EF8" w:rsidRPr="006D65A5">
        <w:rPr>
          <w:rFonts w:cs="Calibri"/>
          <w:b/>
          <w:bCs/>
          <w:sz w:val="24"/>
          <w:szCs w:val="24"/>
        </w:rPr>
        <w:t xml:space="preserve"> billboardów</w:t>
      </w:r>
      <w:r w:rsidR="003E3EF8" w:rsidRPr="006D65A5">
        <w:rPr>
          <w:rFonts w:cs="Calibri"/>
          <w:sz w:val="24"/>
          <w:szCs w:val="24"/>
        </w:rPr>
        <w:t xml:space="preserve">. </w:t>
      </w:r>
      <w:r w:rsidR="00E00562" w:rsidRPr="006D65A5">
        <w:rPr>
          <w:rFonts w:cs="Calibri"/>
          <w:sz w:val="24"/>
          <w:szCs w:val="24"/>
        </w:rPr>
        <w:t>Lokalizacja: przy dro</w:t>
      </w:r>
      <w:r w:rsidR="00A660E6">
        <w:rPr>
          <w:rFonts w:cs="Calibri"/>
          <w:sz w:val="24"/>
          <w:szCs w:val="24"/>
        </w:rPr>
        <w:t>gach</w:t>
      </w:r>
      <w:r w:rsidR="00E00562" w:rsidRPr="006D65A5">
        <w:rPr>
          <w:rFonts w:cs="Calibri"/>
          <w:sz w:val="24"/>
          <w:szCs w:val="24"/>
        </w:rPr>
        <w:t xml:space="preserve"> krajow</w:t>
      </w:r>
      <w:r w:rsidR="00A660E6">
        <w:rPr>
          <w:rFonts w:cs="Calibri"/>
          <w:sz w:val="24"/>
          <w:szCs w:val="24"/>
        </w:rPr>
        <w:t>ych</w:t>
      </w:r>
      <w:r w:rsidR="00E00562" w:rsidRPr="006D65A5">
        <w:rPr>
          <w:rFonts w:cs="Calibri"/>
          <w:sz w:val="24"/>
          <w:szCs w:val="24"/>
        </w:rPr>
        <w:t>, wojewódzki</w:t>
      </w:r>
      <w:r w:rsidR="00A660E6">
        <w:rPr>
          <w:rFonts w:cs="Calibri"/>
          <w:sz w:val="24"/>
          <w:szCs w:val="24"/>
        </w:rPr>
        <w:t xml:space="preserve">ch </w:t>
      </w:r>
      <w:r w:rsidR="00E00562" w:rsidRPr="006D65A5">
        <w:rPr>
          <w:rFonts w:cs="Calibri"/>
          <w:sz w:val="24"/>
          <w:szCs w:val="24"/>
        </w:rPr>
        <w:t>lub powiatow</w:t>
      </w:r>
      <w:r w:rsidR="00A660E6">
        <w:rPr>
          <w:rFonts w:cs="Calibri"/>
          <w:sz w:val="24"/>
          <w:szCs w:val="24"/>
        </w:rPr>
        <w:t>ych</w:t>
      </w:r>
      <w:r w:rsidR="00E00562" w:rsidRPr="006D65A5">
        <w:rPr>
          <w:rFonts w:cs="Calibri"/>
          <w:sz w:val="24"/>
          <w:szCs w:val="24"/>
        </w:rPr>
        <w:t xml:space="preserve"> w każdej z ww. lokalizacji (reklama musi być widoczna dla kierowców poruszających się tymi drogami). W przypadku </w:t>
      </w:r>
      <w:r w:rsidR="004F07D9">
        <w:rPr>
          <w:rFonts w:cs="Calibri"/>
          <w:sz w:val="24"/>
          <w:szCs w:val="24"/>
        </w:rPr>
        <w:t xml:space="preserve">lokalizacji przy drodze </w:t>
      </w:r>
      <w:r w:rsidR="00E00562" w:rsidRPr="006D65A5">
        <w:rPr>
          <w:rFonts w:cs="Calibri"/>
          <w:sz w:val="24"/>
          <w:szCs w:val="24"/>
        </w:rPr>
        <w:t>powiatow</w:t>
      </w:r>
      <w:r w:rsidR="004F07D9">
        <w:rPr>
          <w:rFonts w:cs="Calibri"/>
          <w:sz w:val="24"/>
          <w:szCs w:val="24"/>
        </w:rPr>
        <w:t>ej</w:t>
      </w:r>
      <w:r w:rsidR="00E00562" w:rsidRPr="006D65A5">
        <w:rPr>
          <w:rFonts w:cs="Calibri"/>
          <w:sz w:val="24"/>
          <w:szCs w:val="24"/>
        </w:rPr>
        <w:t xml:space="preserve"> nośnik powinien być umieszczony w centrum miasta. </w:t>
      </w:r>
    </w:p>
    <w:p w14:paraId="2DF36512" w14:textId="5055A06D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bookmarkStart w:id="1" w:name="_Hlk166843093"/>
      <w:r w:rsidRPr="006D65A5">
        <w:rPr>
          <w:rFonts w:cs="Calibri"/>
          <w:sz w:val="24"/>
          <w:szCs w:val="24"/>
        </w:rPr>
        <w:t xml:space="preserve">Wykonawca po podpisaniu umowy przedstawi Zamawiającemu przynajmniej </w:t>
      </w:r>
      <w:r w:rsidR="00F92FE6" w:rsidRPr="006D65A5">
        <w:rPr>
          <w:rFonts w:cs="Calibri"/>
          <w:sz w:val="24"/>
          <w:szCs w:val="24"/>
        </w:rPr>
        <w:t>dwie</w:t>
      </w:r>
      <w:r w:rsidRPr="006D65A5">
        <w:rPr>
          <w:rFonts w:cs="Calibri"/>
          <w:sz w:val="24"/>
          <w:szCs w:val="24"/>
        </w:rPr>
        <w:t xml:space="preserve"> propozycje miejsca ekspozycji dla każdej z lokalizacji (miasta)</w:t>
      </w:r>
      <w:r w:rsidR="002072B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z czego Zamawiający wybierze </w:t>
      </w:r>
      <w:r w:rsidR="00F92FE6" w:rsidRPr="006D65A5">
        <w:rPr>
          <w:rFonts w:cs="Calibri"/>
          <w:sz w:val="24"/>
          <w:szCs w:val="24"/>
        </w:rPr>
        <w:t>jedną</w:t>
      </w:r>
      <w:r w:rsidR="00E00562" w:rsidRPr="006D65A5">
        <w:rPr>
          <w:rFonts w:cs="Calibri"/>
          <w:sz w:val="24"/>
          <w:szCs w:val="24"/>
        </w:rPr>
        <w:t>;</w:t>
      </w:r>
    </w:p>
    <w:bookmarkEnd w:id="1"/>
    <w:p w14:paraId="6D7939DB" w14:textId="4AA7A7DE" w:rsidR="00A7444E" w:rsidRPr="006D65A5" w:rsidRDefault="00A7444E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lastRenderedPageBreak/>
        <w:t>okres ekspozycji</w:t>
      </w:r>
      <w:bookmarkStart w:id="2" w:name="_Hlk166841248"/>
      <w:r w:rsidR="00757E87">
        <w:rPr>
          <w:rFonts w:cs="Calibri"/>
          <w:sz w:val="24"/>
          <w:szCs w:val="24"/>
        </w:rPr>
        <w:t xml:space="preserve"> zostanie </w:t>
      </w:r>
      <w:r w:rsidRPr="006D65A5">
        <w:rPr>
          <w:rFonts w:cs="Calibri"/>
          <w:sz w:val="24"/>
          <w:szCs w:val="24"/>
        </w:rPr>
        <w:t>ustalon</w:t>
      </w:r>
      <w:r w:rsidR="00757E87">
        <w:rPr>
          <w:rFonts w:cs="Calibri"/>
          <w:sz w:val="24"/>
          <w:szCs w:val="24"/>
        </w:rPr>
        <w:t>y</w:t>
      </w:r>
      <w:r w:rsidRPr="006D65A5">
        <w:rPr>
          <w:rFonts w:cs="Calibri"/>
          <w:sz w:val="24"/>
          <w:szCs w:val="24"/>
        </w:rPr>
        <w:t xml:space="preserve"> z Zamawiającym po zawarciu umowy</w:t>
      </w:r>
      <w:r w:rsidR="00757E87">
        <w:rPr>
          <w:rFonts w:cs="Calibri"/>
          <w:sz w:val="24"/>
          <w:szCs w:val="24"/>
        </w:rPr>
        <w:t>.</w:t>
      </w:r>
      <w:r w:rsidRPr="006D65A5">
        <w:rPr>
          <w:rFonts w:cs="Calibri"/>
          <w:sz w:val="24"/>
          <w:szCs w:val="24"/>
        </w:rPr>
        <w:t xml:space="preserve"> </w:t>
      </w:r>
      <w:bookmarkStart w:id="3" w:name="_Hlk166844626"/>
      <w:r w:rsidR="00757E87">
        <w:rPr>
          <w:rFonts w:cs="Calibri"/>
          <w:sz w:val="24"/>
          <w:szCs w:val="24"/>
        </w:rPr>
        <w:t>E</w:t>
      </w:r>
      <w:r w:rsidR="00757E87" w:rsidRPr="00F229F6">
        <w:rPr>
          <w:rFonts w:cstheme="minorHAnsi"/>
          <w:sz w:val="24"/>
          <w:szCs w:val="24"/>
        </w:rPr>
        <w:t xml:space="preserve">kspozycja ma trwać </w:t>
      </w:r>
      <w:r w:rsidR="00757E87" w:rsidRPr="00F229F6">
        <w:rPr>
          <w:rFonts w:cstheme="minorHAnsi"/>
          <w:b/>
          <w:bCs/>
          <w:sz w:val="24"/>
          <w:szCs w:val="24"/>
        </w:rPr>
        <w:t xml:space="preserve">nieprzerwanie </w:t>
      </w:r>
      <w:r w:rsidRPr="006D65A5">
        <w:rPr>
          <w:rFonts w:cs="Calibri"/>
          <w:b/>
          <w:bCs/>
          <w:sz w:val="24"/>
          <w:szCs w:val="24"/>
        </w:rPr>
        <w:t>przez 30 dni w</w:t>
      </w:r>
      <w:r w:rsidR="00F92FE6" w:rsidRPr="006D65A5">
        <w:rPr>
          <w:rFonts w:cs="Calibri"/>
          <w:b/>
          <w:bCs/>
          <w:sz w:val="24"/>
          <w:szCs w:val="24"/>
        </w:rPr>
        <w:t xml:space="preserve"> </w:t>
      </w:r>
      <w:r w:rsidRPr="006D65A5">
        <w:rPr>
          <w:rFonts w:cs="Calibri"/>
          <w:b/>
          <w:bCs/>
          <w:sz w:val="24"/>
          <w:szCs w:val="24"/>
        </w:rPr>
        <w:t>okresie od 1 lipca do 30 listopada 2026 r.,</w:t>
      </w:r>
      <w:r w:rsidRPr="006D65A5">
        <w:rPr>
          <w:rFonts w:cs="Calibri"/>
          <w:sz w:val="24"/>
          <w:szCs w:val="24"/>
        </w:rPr>
        <w:t xml:space="preserve"> odrębnie dla każdego z billboardów (ekspozycja każdego billboardu może odbyć się w innym terminie – zgodnym z ww. okresem</w:t>
      </w:r>
      <w:r w:rsidRPr="006D65A5">
        <w:rPr>
          <w:rFonts w:cs="Calibri"/>
          <w:b/>
          <w:bCs/>
          <w:sz w:val="24"/>
          <w:szCs w:val="24"/>
        </w:rPr>
        <w:t xml:space="preserve"> od</w:t>
      </w:r>
      <w:r w:rsidRPr="006D65A5">
        <w:rPr>
          <w:rFonts w:cs="Calibri"/>
          <w:sz w:val="24"/>
          <w:szCs w:val="24"/>
        </w:rPr>
        <w:t xml:space="preserve"> </w:t>
      </w:r>
      <w:r w:rsidRPr="006D65A5">
        <w:rPr>
          <w:rFonts w:cs="Calibri"/>
          <w:b/>
          <w:bCs/>
          <w:sz w:val="24"/>
          <w:szCs w:val="24"/>
        </w:rPr>
        <w:t xml:space="preserve">1 lipca do 30 listopada </w:t>
      </w:r>
      <w:r w:rsidR="00F92FE6" w:rsidRPr="006D65A5">
        <w:rPr>
          <w:rFonts w:cs="Calibri"/>
          <w:b/>
          <w:bCs/>
          <w:sz w:val="24"/>
          <w:szCs w:val="24"/>
        </w:rPr>
        <w:t xml:space="preserve">2026 </w:t>
      </w:r>
      <w:r w:rsidRPr="006D65A5">
        <w:rPr>
          <w:rFonts w:cs="Calibri"/>
          <w:b/>
          <w:bCs/>
          <w:sz w:val="24"/>
          <w:szCs w:val="24"/>
        </w:rPr>
        <w:t>r.</w:t>
      </w:r>
      <w:r w:rsidRPr="006D65A5">
        <w:rPr>
          <w:rFonts w:cs="Calibri"/>
          <w:sz w:val="24"/>
          <w:szCs w:val="24"/>
        </w:rPr>
        <w:t>, przez 30 dni, w zależności od dostępności nośników);</w:t>
      </w:r>
      <w:bookmarkEnd w:id="3"/>
    </w:p>
    <w:bookmarkEnd w:id="2"/>
    <w:p w14:paraId="5EAD69FD" w14:textId="77777777" w:rsidR="00CF1920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sz w:val="24"/>
          <w:szCs w:val="24"/>
        </w:rPr>
        <w:t>z</w:t>
      </w:r>
      <w:r w:rsidR="003E3EF8" w:rsidRPr="006D65A5">
        <w:rPr>
          <w:rFonts w:cs="Calibri"/>
          <w:sz w:val="24"/>
          <w:szCs w:val="24"/>
        </w:rPr>
        <w:t>adruk: pełny kolor, materiał odporny na działanie warunków atmosferycznych</w:t>
      </w:r>
      <w:r w:rsidR="00E00562" w:rsidRPr="006D65A5">
        <w:rPr>
          <w:rFonts w:cs="Calibri"/>
          <w:sz w:val="24"/>
          <w:szCs w:val="24"/>
        </w:rPr>
        <w:t>;</w:t>
      </w:r>
      <w:r w:rsidR="00E00562" w:rsidRPr="006D65A5">
        <w:rPr>
          <w:rFonts w:cs="Calibri"/>
          <w:b/>
          <w:bCs/>
          <w:sz w:val="24"/>
          <w:szCs w:val="24"/>
        </w:rPr>
        <w:t xml:space="preserve"> </w:t>
      </w:r>
    </w:p>
    <w:p w14:paraId="3DC7EA40" w14:textId="5631454F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sz w:val="24"/>
          <w:szCs w:val="24"/>
        </w:rPr>
        <w:t>Wykonawca wykona projekt</w:t>
      </w:r>
      <w:r w:rsidR="00F92FE6" w:rsidRPr="006D65A5">
        <w:rPr>
          <w:rFonts w:cs="Calibri"/>
          <w:sz w:val="24"/>
          <w:szCs w:val="24"/>
        </w:rPr>
        <w:t>y</w:t>
      </w:r>
      <w:r w:rsidRPr="006D65A5">
        <w:rPr>
          <w:rFonts w:cs="Calibri"/>
          <w:sz w:val="24"/>
          <w:szCs w:val="24"/>
        </w:rPr>
        <w:t xml:space="preserve"> </w:t>
      </w:r>
      <w:r w:rsidR="00E740A4">
        <w:rPr>
          <w:rFonts w:cs="Calibri"/>
          <w:sz w:val="24"/>
          <w:szCs w:val="24"/>
        </w:rPr>
        <w:t xml:space="preserve">graficzne </w:t>
      </w:r>
      <w:r w:rsidRPr="006D65A5">
        <w:rPr>
          <w:rFonts w:cs="Calibri"/>
          <w:sz w:val="24"/>
          <w:szCs w:val="24"/>
        </w:rPr>
        <w:t>zgodnie z wytycznymi Zamawiającego i zgodnie z linią graficzną dla Funduszy Europejskich dla Śląskiego na lata 2021-2027</w:t>
      </w:r>
      <w:r w:rsidR="00A1235F" w:rsidRPr="006D65A5">
        <w:rPr>
          <w:rFonts w:cs="Calibri"/>
          <w:sz w:val="24"/>
          <w:szCs w:val="24"/>
        </w:rPr>
        <w:t xml:space="preserve"> określoną w odpowiednich dokumentach na stronie</w:t>
      </w:r>
      <w:r w:rsidR="00CF1920" w:rsidRPr="006D65A5">
        <w:rPr>
          <w:rFonts w:cs="Calibri"/>
          <w:sz w:val="24"/>
          <w:szCs w:val="24"/>
        </w:rPr>
        <w:t xml:space="preserve">: </w:t>
      </w:r>
      <w:hyperlink r:id="rId7" w:history="1">
        <w:r w:rsidR="00CF1920" w:rsidRPr="006D65A5">
          <w:rPr>
            <w:rStyle w:val="Hipercze"/>
            <w:rFonts w:cs="Calibri"/>
            <w:color w:val="auto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="00CF1920" w:rsidRPr="006D65A5">
        <w:rPr>
          <w:rFonts w:cs="Calibri"/>
          <w:sz w:val="24"/>
          <w:szCs w:val="24"/>
        </w:rPr>
        <w:t xml:space="preserve"> </w:t>
      </w:r>
    </w:p>
    <w:p w14:paraId="39725CD6" w14:textId="5E947A5C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 xml:space="preserve">Wykonawca przedstawi </w:t>
      </w:r>
      <w:r w:rsidR="00F92FE6" w:rsidRPr="006D65A5">
        <w:rPr>
          <w:rFonts w:cs="Calibri"/>
          <w:sz w:val="24"/>
          <w:szCs w:val="24"/>
        </w:rPr>
        <w:t>cztery</w:t>
      </w:r>
      <w:r w:rsidRPr="006D65A5">
        <w:rPr>
          <w:rFonts w:cs="Calibri"/>
          <w:sz w:val="24"/>
          <w:szCs w:val="24"/>
        </w:rPr>
        <w:t xml:space="preserve"> propozycje projektów reklamy na podstawie wytycznych przekazanych przez Zamawiającego</w:t>
      </w:r>
      <w:r w:rsidR="00A1235F" w:rsidRPr="006D65A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zawierających atrakcyjną grafikę skłaniającą do odczytania treści reklamy, z czego Zamawiający wybierze do realizacji</w:t>
      </w:r>
      <w:r w:rsidR="009F1E78" w:rsidRPr="006D65A5">
        <w:rPr>
          <w:rFonts w:cs="Calibri"/>
          <w:sz w:val="24"/>
          <w:szCs w:val="24"/>
        </w:rPr>
        <w:t xml:space="preserve"> </w:t>
      </w:r>
      <w:r w:rsidR="00F92FE6" w:rsidRPr="006D65A5">
        <w:rPr>
          <w:rFonts w:cs="Calibri"/>
          <w:sz w:val="24"/>
          <w:szCs w:val="24"/>
        </w:rPr>
        <w:t>dwie</w:t>
      </w:r>
      <w:r w:rsidR="00A7444E" w:rsidRPr="006D65A5">
        <w:rPr>
          <w:rFonts w:cs="Calibri"/>
          <w:sz w:val="24"/>
          <w:szCs w:val="24"/>
        </w:rPr>
        <w:t xml:space="preserve"> </w:t>
      </w:r>
      <w:r w:rsidR="009F1E78" w:rsidRPr="006D65A5">
        <w:rPr>
          <w:rFonts w:cs="Calibri"/>
          <w:sz w:val="24"/>
          <w:szCs w:val="24"/>
        </w:rPr>
        <w:t>zaproponowane grafiki</w:t>
      </w:r>
      <w:r w:rsidRPr="006D65A5">
        <w:rPr>
          <w:rFonts w:cs="Calibri"/>
          <w:sz w:val="24"/>
          <w:szCs w:val="24"/>
        </w:rPr>
        <w:t>. Zamawiający ma możliwość przedstawiania uwag</w:t>
      </w:r>
      <w:r w:rsidR="0096114D" w:rsidRPr="006D65A5">
        <w:rPr>
          <w:rFonts w:cs="Calibri"/>
          <w:sz w:val="24"/>
          <w:szCs w:val="24"/>
        </w:rPr>
        <w:t xml:space="preserve"> </w:t>
      </w:r>
      <w:r w:rsidRPr="006D65A5">
        <w:rPr>
          <w:rFonts w:cs="Calibri"/>
          <w:sz w:val="24"/>
          <w:szCs w:val="24"/>
        </w:rPr>
        <w:t>do zaproponowanych projektów</w:t>
      </w:r>
      <w:r w:rsidR="00E00562" w:rsidRPr="006D65A5">
        <w:rPr>
          <w:rFonts w:cs="Calibri"/>
          <w:sz w:val="24"/>
          <w:szCs w:val="24"/>
        </w:rPr>
        <w:t>;</w:t>
      </w:r>
      <w:r w:rsidRPr="006D65A5">
        <w:rPr>
          <w:rFonts w:cs="Calibri"/>
          <w:sz w:val="24"/>
          <w:szCs w:val="24"/>
        </w:rPr>
        <w:t xml:space="preserve"> </w:t>
      </w:r>
    </w:p>
    <w:p w14:paraId="7360516F" w14:textId="5F816FF0" w:rsidR="00E00562" w:rsidRPr="006D65A5" w:rsidRDefault="00F92FE6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Zamawiający przewiduje wykorzystanie</w:t>
      </w:r>
      <w:r w:rsidRPr="00B040E4">
        <w:rPr>
          <w:rFonts w:cs="Calibri"/>
          <w:color w:val="EE0000"/>
          <w:sz w:val="24"/>
          <w:szCs w:val="24"/>
        </w:rPr>
        <w:t xml:space="preserve"> </w:t>
      </w:r>
      <w:r w:rsidR="00B040E4" w:rsidRPr="007401D7">
        <w:rPr>
          <w:rFonts w:cs="Calibri"/>
          <w:sz w:val="24"/>
          <w:szCs w:val="24"/>
        </w:rPr>
        <w:t>wybranych</w:t>
      </w:r>
      <w:r w:rsidR="00B040E4" w:rsidRPr="00B040E4">
        <w:rPr>
          <w:rFonts w:cs="Calibri"/>
          <w:color w:val="EE0000"/>
          <w:sz w:val="24"/>
          <w:szCs w:val="24"/>
        </w:rPr>
        <w:t xml:space="preserve"> </w:t>
      </w:r>
      <w:r w:rsidRPr="006D65A5">
        <w:rPr>
          <w:rFonts w:cs="Calibri"/>
          <w:sz w:val="24"/>
          <w:szCs w:val="24"/>
        </w:rPr>
        <w:t>projektów graficznych, o których mowa powyżej</w:t>
      </w:r>
      <w:r w:rsidR="009B0064">
        <w:rPr>
          <w:rFonts w:cs="Calibri"/>
          <w:sz w:val="24"/>
          <w:szCs w:val="24"/>
        </w:rPr>
        <w:t xml:space="preserve"> </w:t>
      </w:r>
      <w:r w:rsidR="009B0064" w:rsidRPr="009B0064">
        <w:rPr>
          <w:rFonts w:cs="Calibri"/>
          <w:sz w:val="24"/>
          <w:szCs w:val="24"/>
        </w:rPr>
        <w:t>i wskaże lokalizacje ekspozycji poszczególnych grafik</w:t>
      </w:r>
      <w:r w:rsidR="00FD24A7">
        <w:rPr>
          <w:rFonts w:cs="Calibri"/>
          <w:sz w:val="24"/>
          <w:szCs w:val="24"/>
        </w:rPr>
        <w:t>;</w:t>
      </w:r>
    </w:p>
    <w:p w14:paraId="51210B68" w14:textId="77777777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p</w:t>
      </w:r>
      <w:r w:rsidR="003E3EF8" w:rsidRPr="006D65A5">
        <w:rPr>
          <w:rFonts w:cs="Calibri"/>
          <w:sz w:val="24"/>
          <w:szCs w:val="24"/>
        </w:rPr>
        <w:t>o zawarciu umowy Wykonawca dokona rezerwacji powierzchni reklamowej, zaprojektuje, wydrukuje, a następnie zamontuje reklamy w</w:t>
      </w:r>
      <w:r w:rsidR="00A1235F" w:rsidRPr="006D65A5">
        <w:rPr>
          <w:rFonts w:cs="Calibri"/>
          <w:sz w:val="24"/>
          <w:szCs w:val="24"/>
        </w:rPr>
        <w:t xml:space="preserve"> </w:t>
      </w:r>
      <w:r w:rsidR="003E3EF8" w:rsidRPr="006D65A5">
        <w:rPr>
          <w:rFonts w:cs="Calibri"/>
          <w:sz w:val="24"/>
          <w:szCs w:val="24"/>
        </w:rPr>
        <w:t xml:space="preserve">wybranych </w:t>
      </w:r>
      <w:r w:rsidR="00A1235F" w:rsidRPr="006D65A5">
        <w:rPr>
          <w:rFonts w:cs="Calibri"/>
          <w:sz w:val="24"/>
          <w:szCs w:val="24"/>
        </w:rPr>
        <w:t xml:space="preserve">przez Zamawiającego </w:t>
      </w:r>
      <w:r w:rsidR="003E3EF8" w:rsidRPr="006D65A5">
        <w:rPr>
          <w:rFonts w:cs="Calibri"/>
          <w:sz w:val="24"/>
          <w:szCs w:val="24"/>
        </w:rPr>
        <w:t>miejscach</w:t>
      </w:r>
      <w:r w:rsidR="00E00562" w:rsidRPr="006D65A5">
        <w:rPr>
          <w:rFonts w:cs="Calibri"/>
          <w:sz w:val="24"/>
          <w:szCs w:val="24"/>
        </w:rPr>
        <w:t>;</w:t>
      </w:r>
      <w:r w:rsidR="003E3EF8" w:rsidRPr="006D65A5">
        <w:rPr>
          <w:rFonts w:cs="Calibri"/>
          <w:sz w:val="24"/>
          <w:szCs w:val="24"/>
        </w:rPr>
        <w:t xml:space="preserve"> </w:t>
      </w:r>
    </w:p>
    <w:p w14:paraId="7BBF66D3" w14:textId="652DCC0F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bookmarkStart w:id="4" w:name="_Hlk225423971"/>
      <w:r w:rsidRPr="006D65A5">
        <w:rPr>
          <w:rFonts w:cs="Calibri"/>
          <w:sz w:val="24"/>
          <w:szCs w:val="24"/>
        </w:rPr>
        <w:t>Wykonawca zapewni zapasowe wydruki</w:t>
      </w:r>
      <w:r w:rsidR="00DD6263">
        <w:rPr>
          <w:rFonts w:cs="Calibri"/>
          <w:sz w:val="24"/>
          <w:szCs w:val="24"/>
        </w:rPr>
        <w:t xml:space="preserve"> projektów</w:t>
      </w:r>
      <w:r w:rsidR="00A1235F" w:rsidRPr="006D65A5">
        <w:rPr>
          <w:rFonts w:cs="Calibri"/>
          <w:sz w:val="24"/>
          <w:szCs w:val="24"/>
        </w:rPr>
        <w:t xml:space="preserve"> na wypadek</w:t>
      </w:r>
      <w:r w:rsidR="00F92FE6" w:rsidRPr="006D65A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gdyby doszło do zniszczenia zawieszonego materiału</w:t>
      </w:r>
      <w:r w:rsidR="00F92FE6" w:rsidRPr="006D65A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na skutek np. warunków atmosferycznych</w:t>
      </w:r>
      <w:bookmarkEnd w:id="4"/>
      <w:r w:rsidR="00E00562" w:rsidRPr="006D65A5">
        <w:rPr>
          <w:rFonts w:cs="Calibri"/>
          <w:sz w:val="24"/>
          <w:szCs w:val="24"/>
        </w:rPr>
        <w:t>;</w:t>
      </w:r>
    </w:p>
    <w:p w14:paraId="78D8A8E1" w14:textId="77777777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bookmarkStart w:id="5" w:name="_Hlk166843032"/>
      <w:r w:rsidRPr="006D65A5">
        <w:rPr>
          <w:rFonts w:cs="Calibri"/>
          <w:sz w:val="24"/>
          <w:szCs w:val="24"/>
        </w:rPr>
        <w:t xml:space="preserve">Wykonawca dostarczy Zamawiającemu dokumentację fotograficzną </w:t>
      </w:r>
      <w:r w:rsidR="00A1235F" w:rsidRPr="006D65A5">
        <w:rPr>
          <w:rFonts w:cs="Calibri"/>
          <w:sz w:val="24"/>
          <w:szCs w:val="24"/>
        </w:rPr>
        <w:t>potwierdzającą</w:t>
      </w:r>
      <w:r w:rsidRPr="006D65A5">
        <w:rPr>
          <w:rFonts w:cs="Calibri"/>
          <w:sz w:val="24"/>
          <w:szCs w:val="24"/>
        </w:rPr>
        <w:t xml:space="preserve"> wykonanie usługi</w:t>
      </w:r>
      <w:bookmarkEnd w:id="5"/>
      <w:r w:rsidR="009B386B" w:rsidRPr="006D65A5">
        <w:rPr>
          <w:rFonts w:cs="Calibri"/>
          <w:sz w:val="24"/>
          <w:szCs w:val="24"/>
        </w:rPr>
        <w:t>.</w:t>
      </w:r>
    </w:p>
    <w:sectPr w:rsidR="003E3EF8" w:rsidRPr="006D65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2638" w14:textId="77777777" w:rsidR="00143FC3" w:rsidRDefault="00143FC3" w:rsidP="007F2BBB">
      <w:pPr>
        <w:spacing w:after="0" w:line="240" w:lineRule="auto"/>
      </w:pPr>
      <w:r>
        <w:separator/>
      </w:r>
    </w:p>
  </w:endnote>
  <w:endnote w:type="continuationSeparator" w:id="0">
    <w:p w14:paraId="759D52AA" w14:textId="77777777" w:rsidR="00143FC3" w:rsidRDefault="00143FC3" w:rsidP="007F2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1A94" w14:textId="16F13072" w:rsidR="007F2BBB" w:rsidRDefault="00D7136D">
    <w:pPr>
      <w:pStyle w:val="Stopka"/>
    </w:pPr>
    <w:r w:rsidRPr="00AB42D5">
      <w:rPr>
        <w:noProof/>
      </w:rPr>
      <w:drawing>
        <wp:inline distT="0" distB="0" distL="0" distR="0" wp14:anchorId="128A572F" wp14:editId="13C56645">
          <wp:extent cx="5419725" cy="571500"/>
          <wp:effectExtent l="0" t="0" r="0" b="0"/>
          <wp:docPr id="1" name="Obraz 1" descr="Informacje dotyczące finansowania zamówienia ze środków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nformacje dotyczące finansowania zamówienia ze środków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CD63E" w14:textId="77777777" w:rsidR="00143FC3" w:rsidRDefault="00143FC3" w:rsidP="007F2BBB">
      <w:pPr>
        <w:spacing w:after="0" w:line="240" w:lineRule="auto"/>
      </w:pPr>
      <w:r>
        <w:separator/>
      </w:r>
    </w:p>
  </w:footnote>
  <w:footnote w:type="continuationSeparator" w:id="0">
    <w:p w14:paraId="367139E4" w14:textId="77777777" w:rsidR="00143FC3" w:rsidRDefault="00143FC3" w:rsidP="007F2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DF6DD" w14:textId="77777777" w:rsidR="00734B0D" w:rsidRPr="00734B0D" w:rsidRDefault="00734B0D" w:rsidP="00734B0D">
    <w:pPr>
      <w:spacing w:after="360" w:line="276" w:lineRule="auto"/>
      <w:jc w:val="right"/>
      <w:rPr>
        <w:rFonts w:cs="Calibri"/>
        <w:bCs/>
        <w:sz w:val="24"/>
        <w:szCs w:val="24"/>
      </w:rPr>
    </w:pPr>
    <w:r w:rsidRPr="00734B0D">
      <w:rPr>
        <w:rFonts w:cs="Calibri"/>
        <w:bCs/>
        <w:sz w:val="24"/>
        <w:szCs w:val="24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26F32"/>
    <w:multiLevelType w:val="hybridMultilevel"/>
    <w:tmpl w:val="5C4AE49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6243BD"/>
    <w:multiLevelType w:val="multilevel"/>
    <w:tmpl w:val="CD084B3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Roman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Roman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28576AB"/>
    <w:multiLevelType w:val="hybridMultilevel"/>
    <w:tmpl w:val="4CD02FD4"/>
    <w:lvl w:ilvl="0" w:tplc="98C43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2319"/>
    <w:multiLevelType w:val="multilevel"/>
    <w:tmpl w:val="7250C54C"/>
    <w:lvl w:ilvl="0">
      <w:start w:val="1"/>
      <w:numFmt w:val="decimal"/>
      <w:pStyle w:val="nagweknasz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511D69"/>
    <w:multiLevelType w:val="hybridMultilevel"/>
    <w:tmpl w:val="12384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32A6C"/>
    <w:multiLevelType w:val="hybridMultilevel"/>
    <w:tmpl w:val="DC288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25D87"/>
    <w:multiLevelType w:val="hybridMultilevel"/>
    <w:tmpl w:val="AC7EEE9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6B72CA"/>
    <w:multiLevelType w:val="hybridMultilevel"/>
    <w:tmpl w:val="DC3470E6"/>
    <w:lvl w:ilvl="0" w:tplc="A7340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236857">
    <w:abstractNumId w:val="2"/>
  </w:num>
  <w:num w:numId="2" w16cid:durableId="52122634">
    <w:abstractNumId w:val="3"/>
  </w:num>
  <w:num w:numId="3" w16cid:durableId="1080059154">
    <w:abstractNumId w:val="4"/>
  </w:num>
  <w:num w:numId="4" w16cid:durableId="9299737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1850246">
    <w:abstractNumId w:val="5"/>
  </w:num>
  <w:num w:numId="6" w16cid:durableId="1753820231">
    <w:abstractNumId w:val="7"/>
  </w:num>
  <w:num w:numId="7" w16cid:durableId="1395734311">
    <w:abstractNumId w:val="6"/>
  </w:num>
  <w:num w:numId="8" w16cid:durableId="49693994">
    <w:abstractNumId w:val="0"/>
  </w:num>
  <w:num w:numId="9" w16cid:durableId="4071891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52"/>
    <w:rsid w:val="00015AE2"/>
    <w:rsid w:val="00047EB6"/>
    <w:rsid w:val="000522E2"/>
    <w:rsid w:val="0005654C"/>
    <w:rsid w:val="00091ACD"/>
    <w:rsid w:val="000A004E"/>
    <w:rsid w:val="000A30D8"/>
    <w:rsid w:val="000A5C42"/>
    <w:rsid w:val="00106413"/>
    <w:rsid w:val="00143FC3"/>
    <w:rsid w:val="00176D9D"/>
    <w:rsid w:val="001775DE"/>
    <w:rsid w:val="001B3737"/>
    <w:rsid w:val="001B79CA"/>
    <w:rsid w:val="001E4205"/>
    <w:rsid w:val="001F411F"/>
    <w:rsid w:val="001F517C"/>
    <w:rsid w:val="002072B5"/>
    <w:rsid w:val="00236952"/>
    <w:rsid w:val="002578E1"/>
    <w:rsid w:val="00281BAE"/>
    <w:rsid w:val="002A2FF9"/>
    <w:rsid w:val="002C09D3"/>
    <w:rsid w:val="002D1924"/>
    <w:rsid w:val="00320214"/>
    <w:rsid w:val="003327D2"/>
    <w:rsid w:val="00395AC5"/>
    <w:rsid w:val="003C7ACB"/>
    <w:rsid w:val="003E3EF8"/>
    <w:rsid w:val="00414FEC"/>
    <w:rsid w:val="00442BA6"/>
    <w:rsid w:val="00454F27"/>
    <w:rsid w:val="00460F36"/>
    <w:rsid w:val="00476BAB"/>
    <w:rsid w:val="00485074"/>
    <w:rsid w:val="004854C4"/>
    <w:rsid w:val="004B2AE8"/>
    <w:rsid w:val="004B419E"/>
    <w:rsid w:val="004D4904"/>
    <w:rsid w:val="004F07D9"/>
    <w:rsid w:val="004F3340"/>
    <w:rsid w:val="00505CC7"/>
    <w:rsid w:val="00556C31"/>
    <w:rsid w:val="00597E51"/>
    <w:rsid w:val="005F0ACC"/>
    <w:rsid w:val="005F4BC8"/>
    <w:rsid w:val="006256B4"/>
    <w:rsid w:val="00690080"/>
    <w:rsid w:val="006965BC"/>
    <w:rsid w:val="006B5C6B"/>
    <w:rsid w:val="006D65A5"/>
    <w:rsid w:val="006D6915"/>
    <w:rsid w:val="006F1999"/>
    <w:rsid w:val="00723907"/>
    <w:rsid w:val="00734B0D"/>
    <w:rsid w:val="007401D7"/>
    <w:rsid w:val="00741E52"/>
    <w:rsid w:val="007532E0"/>
    <w:rsid w:val="00757E87"/>
    <w:rsid w:val="0076024A"/>
    <w:rsid w:val="00762E75"/>
    <w:rsid w:val="00767E1E"/>
    <w:rsid w:val="007A0E91"/>
    <w:rsid w:val="007B6CAD"/>
    <w:rsid w:val="007F2BBB"/>
    <w:rsid w:val="00805AEB"/>
    <w:rsid w:val="008123F3"/>
    <w:rsid w:val="0081795F"/>
    <w:rsid w:val="00825CAA"/>
    <w:rsid w:val="0084090F"/>
    <w:rsid w:val="00863EE9"/>
    <w:rsid w:val="00895CAC"/>
    <w:rsid w:val="00895DA1"/>
    <w:rsid w:val="008A18D7"/>
    <w:rsid w:val="008A728B"/>
    <w:rsid w:val="008C180F"/>
    <w:rsid w:val="008D304B"/>
    <w:rsid w:val="0095461C"/>
    <w:rsid w:val="0096114D"/>
    <w:rsid w:val="00973C2B"/>
    <w:rsid w:val="009B0064"/>
    <w:rsid w:val="009B386B"/>
    <w:rsid w:val="009F1E78"/>
    <w:rsid w:val="00A0450B"/>
    <w:rsid w:val="00A1235F"/>
    <w:rsid w:val="00A660E6"/>
    <w:rsid w:val="00A7444E"/>
    <w:rsid w:val="00AB0274"/>
    <w:rsid w:val="00AD56D8"/>
    <w:rsid w:val="00B040E4"/>
    <w:rsid w:val="00B26ECD"/>
    <w:rsid w:val="00B40CFA"/>
    <w:rsid w:val="00B630B0"/>
    <w:rsid w:val="00B746A6"/>
    <w:rsid w:val="00B853ED"/>
    <w:rsid w:val="00B91BD3"/>
    <w:rsid w:val="00B97796"/>
    <w:rsid w:val="00BE6FDF"/>
    <w:rsid w:val="00C23C05"/>
    <w:rsid w:val="00C95E47"/>
    <w:rsid w:val="00CA232F"/>
    <w:rsid w:val="00CC7320"/>
    <w:rsid w:val="00CE4605"/>
    <w:rsid w:val="00CE5838"/>
    <w:rsid w:val="00CF1920"/>
    <w:rsid w:val="00D0380A"/>
    <w:rsid w:val="00D04B1F"/>
    <w:rsid w:val="00D1137C"/>
    <w:rsid w:val="00D12A7D"/>
    <w:rsid w:val="00D1376F"/>
    <w:rsid w:val="00D27198"/>
    <w:rsid w:val="00D7136D"/>
    <w:rsid w:val="00D842B1"/>
    <w:rsid w:val="00DB34FE"/>
    <w:rsid w:val="00DC0039"/>
    <w:rsid w:val="00DD6263"/>
    <w:rsid w:val="00DF3147"/>
    <w:rsid w:val="00DF3EA7"/>
    <w:rsid w:val="00DF5B2E"/>
    <w:rsid w:val="00E00562"/>
    <w:rsid w:val="00E17782"/>
    <w:rsid w:val="00E27FDF"/>
    <w:rsid w:val="00E44EB6"/>
    <w:rsid w:val="00E6785A"/>
    <w:rsid w:val="00E737F3"/>
    <w:rsid w:val="00E740A4"/>
    <w:rsid w:val="00EB0AF0"/>
    <w:rsid w:val="00EB0E81"/>
    <w:rsid w:val="00EE143D"/>
    <w:rsid w:val="00EE3A97"/>
    <w:rsid w:val="00F11261"/>
    <w:rsid w:val="00F635B8"/>
    <w:rsid w:val="00F92FE6"/>
    <w:rsid w:val="00FA3656"/>
    <w:rsid w:val="00FA78DF"/>
    <w:rsid w:val="00FB7780"/>
    <w:rsid w:val="00FC59AF"/>
    <w:rsid w:val="00FD24A7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5872"/>
  <w15:chartTrackingRefBased/>
  <w15:docId w15:val="{ABF9FC65-A9CF-4DE0-B99C-92CDA7D2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1E52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1E52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1E52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1E52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1E52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1E52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1E52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1E52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1E52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nasz">
    <w:name w:val="nagłówek nasz"/>
    <w:basedOn w:val="Akapitzlist"/>
    <w:link w:val="nagweknaszZnak"/>
    <w:autoRedefine/>
    <w:qFormat/>
    <w:rsid w:val="00762E75"/>
    <w:pPr>
      <w:numPr>
        <w:numId w:val="2"/>
      </w:numPr>
      <w:tabs>
        <w:tab w:val="clear" w:pos="720"/>
        <w:tab w:val="num" w:pos="360"/>
      </w:tabs>
      <w:spacing w:after="0" w:line="271" w:lineRule="auto"/>
      <w:ind w:left="1080" w:firstLine="0"/>
      <w:jc w:val="both"/>
    </w:pPr>
    <w:rPr>
      <w:rFonts w:ascii="Verdana" w:hAnsi="Verdana" w:cs="Arial"/>
      <w:b/>
      <w:color w:val="000000"/>
      <w:sz w:val="18"/>
      <w:szCs w:val="18"/>
    </w:rPr>
  </w:style>
  <w:style w:type="character" w:customStyle="1" w:styleId="nagweknaszZnak">
    <w:name w:val="nagłówek nasz Znak"/>
    <w:link w:val="nagweknasz"/>
    <w:rsid w:val="00762E75"/>
    <w:rPr>
      <w:rFonts w:ascii="Verdana" w:hAnsi="Verdana" w:cs="Arial"/>
      <w:b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762E75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741E52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741E5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741E52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741E52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"/>
    <w:semiHidden/>
    <w:rsid w:val="00741E52"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"/>
    <w:semiHidden/>
    <w:rsid w:val="00741E52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741E52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741E52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741E52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741E52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741E5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1E52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741E52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1E52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741E52"/>
    <w:rPr>
      <w:i/>
      <w:iCs/>
      <w:color w:val="404040"/>
    </w:rPr>
  </w:style>
  <w:style w:type="character" w:styleId="Wyrnienieintensywne">
    <w:name w:val="Intense Emphasis"/>
    <w:uiPriority w:val="21"/>
    <w:qFormat/>
    <w:rsid w:val="00741E52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1E5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link w:val="Cytatintensywny"/>
    <w:uiPriority w:val="30"/>
    <w:rsid w:val="00741E52"/>
    <w:rPr>
      <w:i/>
      <w:iCs/>
      <w:color w:val="2F5496"/>
    </w:rPr>
  </w:style>
  <w:style w:type="character" w:styleId="Odwoanieintensywne">
    <w:name w:val="Intense Reference"/>
    <w:uiPriority w:val="32"/>
    <w:qFormat/>
    <w:rsid w:val="00741E52"/>
    <w:rPr>
      <w:b/>
      <w:bCs/>
      <w:smallCaps/>
      <w:color w:val="2F5496"/>
      <w:spacing w:val="5"/>
    </w:rPr>
  </w:style>
  <w:style w:type="character" w:styleId="Odwoaniedokomentarza">
    <w:name w:val="annotation reference"/>
    <w:uiPriority w:val="99"/>
    <w:semiHidden/>
    <w:unhideWhenUsed/>
    <w:rsid w:val="00741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1E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41E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E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41E52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320214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320214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0A30D8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2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BBB"/>
  </w:style>
  <w:style w:type="paragraph" w:styleId="Stopka">
    <w:name w:val="footer"/>
    <w:basedOn w:val="Normalny"/>
    <w:link w:val="StopkaZnak"/>
    <w:uiPriority w:val="99"/>
    <w:unhideWhenUsed/>
    <w:rsid w:val="007F2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BBB"/>
  </w:style>
  <w:style w:type="paragraph" w:styleId="Poprawka">
    <w:name w:val="Revision"/>
    <w:hidden/>
    <w:uiPriority w:val="99"/>
    <w:semiHidden/>
    <w:rsid w:val="0005654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Opis przedmiotu zamówienia</vt:lpstr>
    </vt:vector>
  </TitlesOfParts>
  <Company/>
  <LinksUpToDate>false</LinksUpToDate>
  <CharactersWithSpaces>3897</CharactersWithSpaces>
  <SharedDoc>false</SharedDoc>
  <HLinks>
    <vt:vector size="6" baseType="variant">
      <vt:variant>
        <vt:i4>3342451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Opis przedmiotu zamówienia</dc:title>
  <dc:subject/>
  <dc:creator>Krzysztof Winter</dc:creator>
  <cp:keywords/>
  <dc:description/>
  <cp:lastModifiedBy>Ewa Pośpiech-Baranowska</cp:lastModifiedBy>
  <cp:revision>9</cp:revision>
  <cp:lastPrinted>2026-04-27T07:45:00Z</cp:lastPrinted>
  <dcterms:created xsi:type="dcterms:W3CDTF">2026-04-24T08:48:00Z</dcterms:created>
  <dcterms:modified xsi:type="dcterms:W3CDTF">2026-04-28T08:59:00Z</dcterms:modified>
</cp:coreProperties>
</file>